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261C" w:rsidRPr="00D1261C" w:rsidRDefault="00D1261C" w:rsidP="00D1261C">
      <w:pPr>
        <w:rPr>
          <w:rFonts w:ascii="TH SarabunPSK" w:hAnsi="TH SarabunPSK" w:cs="TH SarabunPSK"/>
          <w:b/>
          <w:bCs/>
          <w:noProof/>
          <w:sz w:val="40"/>
          <w:szCs w:val="40"/>
        </w:rPr>
      </w:pPr>
      <w:r w:rsidRPr="00D1261C">
        <w:rPr>
          <w:rFonts w:ascii="TH SarabunPSK" w:hAnsi="TH SarabunPSK" w:cs="TH SarabunPSK"/>
          <w:b/>
          <w:bCs/>
          <w:noProof/>
          <w:sz w:val="40"/>
          <w:szCs w:val="40"/>
        </w:rPr>
        <w:t xml:space="preserve">Q&amp;A </w:t>
      </w:r>
      <w:r w:rsidRPr="00D1261C">
        <w:rPr>
          <w:rFonts w:ascii="TH SarabunPSK" w:hAnsi="TH SarabunPSK" w:cs="TH SarabunPSK"/>
          <w:b/>
          <w:bCs/>
          <w:noProof/>
          <w:sz w:val="40"/>
          <w:szCs w:val="40"/>
          <w:cs/>
        </w:rPr>
        <w:t xml:space="preserve">สามารถเข้าถึงได้ </w:t>
      </w:r>
      <w:r w:rsidRPr="00D1261C">
        <w:rPr>
          <w:rFonts w:ascii="TH SarabunPSK" w:hAnsi="TH SarabunPSK" w:cs="TH SarabunPSK"/>
          <w:b/>
          <w:bCs/>
          <w:noProof/>
          <w:sz w:val="40"/>
          <w:szCs w:val="40"/>
        </w:rPr>
        <w:t>2</w:t>
      </w:r>
      <w:r w:rsidRPr="00D1261C">
        <w:rPr>
          <w:rFonts w:ascii="TH SarabunPSK" w:hAnsi="TH SarabunPSK" w:cs="TH SarabunPSK"/>
          <w:b/>
          <w:bCs/>
          <w:noProof/>
          <w:sz w:val="40"/>
          <w:szCs w:val="40"/>
          <w:cs/>
        </w:rPr>
        <w:t xml:space="preserve"> ช่องทาง คือ</w:t>
      </w:r>
    </w:p>
    <w:p w:rsidR="00D1261C" w:rsidRPr="00D1261C" w:rsidRDefault="00D1261C" w:rsidP="00D1261C">
      <w:pPr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D1261C">
        <w:rPr>
          <w:rFonts w:ascii="TH SarabunPSK" w:hAnsi="TH SarabunPSK" w:cs="TH SarabunPSK"/>
          <w:noProof/>
          <w:sz w:val="32"/>
          <w:szCs w:val="32"/>
          <w:cs/>
        </w:rPr>
        <w:t xml:space="preserve">ช่องทางที่ </w:t>
      </w:r>
      <w:r w:rsidRPr="00D1261C">
        <w:rPr>
          <w:rFonts w:ascii="TH SarabunPSK" w:hAnsi="TH SarabunPSK" w:cs="TH SarabunPSK"/>
          <w:noProof/>
          <w:sz w:val="32"/>
          <w:szCs w:val="32"/>
        </w:rPr>
        <w:t>1</w:t>
      </w:r>
      <w:r w:rsidRPr="00D1261C">
        <w:rPr>
          <w:rFonts w:ascii="TH SarabunPSK" w:hAnsi="TH SarabunPSK" w:cs="TH SarabunPSK"/>
          <w:noProof/>
          <w:sz w:val="32"/>
          <w:szCs w:val="32"/>
          <w:cs/>
        </w:rPr>
        <w:t xml:space="preserve"> เข้าเว็บไซต์หลักของ</w:t>
      </w:r>
      <w:r w:rsidRPr="00D1261C">
        <w:rPr>
          <w:rFonts w:ascii="TH SarabunPSK" w:hAnsi="TH SarabunPSK" w:cs="TH SarabunPSK"/>
          <w:noProof/>
          <w:sz w:val="32"/>
          <w:szCs w:val="32"/>
          <w:cs/>
        </w:rPr>
        <w:t xml:space="preserve"> อบต.กะเปียด</w:t>
      </w:r>
      <w:r w:rsidRPr="00D1261C">
        <w:rPr>
          <w:rFonts w:ascii="TH SarabunPSK" w:hAnsi="TH SarabunPSK" w:cs="TH SarabunPSK"/>
          <w:noProof/>
          <w:sz w:val="32"/>
          <w:szCs w:val="32"/>
          <w:cs/>
        </w:rPr>
        <w:t xml:space="preserve"> แล้วเลื่อนลงมาที่พื้นที่ด้านล่างขวาของเว็บไซต์หลัก</w:t>
      </w:r>
      <w:r w:rsidRPr="00D1261C">
        <w:rPr>
          <w:rFonts w:ascii="TH SarabunPSK" w:hAnsi="TH SarabunPSK" w:cs="TH SarabunPSK"/>
          <w:noProof/>
          <w:sz w:val="32"/>
          <w:szCs w:val="32"/>
          <w:cs/>
        </w:rPr>
        <w:t xml:space="preserve"> อบต.กะเปียด</w:t>
      </w:r>
      <w:r w:rsidRPr="00D1261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1261C">
        <w:rPr>
          <w:rFonts w:ascii="TH SarabunPSK" w:hAnsi="TH SarabunPSK" w:cs="TH SarabunPSK"/>
          <w:noProof/>
          <w:sz w:val="32"/>
          <w:szCs w:val="32"/>
        </w:rPr>
        <w:t xml:space="preserve">Messenger Live Chat </w:t>
      </w:r>
      <w:r w:rsidRPr="00D1261C">
        <w:rPr>
          <w:rFonts w:ascii="TH SarabunPSK" w:hAnsi="TH SarabunPSK" w:cs="TH SarabunPSK"/>
          <w:noProof/>
          <w:sz w:val="32"/>
          <w:szCs w:val="32"/>
          <w:cs/>
        </w:rPr>
        <w:t>ให้คลิกที่สัญลักษณ์ บุคคลภายนอกหรือผู้สอบถาม สามารถสอบถาม</w:t>
      </w:r>
    </w:p>
    <w:p w:rsidR="00D1261C" w:rsidRDefault="00D1261C" w:rsidP="00D1261C">
      <w:pPr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D1261C">
        <w:rPr>
          <w:rFonts w:ascii="TH SarabunPSK" w:hAnsi="TH SarabunPSK" w:cs="TH SarabunPSK"/>
          <w:noProof/>
          <w:sz w:val="32"/>
          <w:szCs w:val="32"/>
          <w:cs/>
        </w:rPr>
        <w:t>ข้อมูลต่างๆ ได้โดยแอดมิน/เจ้าหน้าที่ประชาสัมพันธ์สามารถสื่อสารให้คำตอบแก่ผู้สอบถามได</w:t>
      </w:r>
      <w:r w:rsidRPr="00D1261C">
        <w:rPr>
          <w:rFonts w:ascii="TH SarabunPSK" w:hAnsi="TH SarabunPSK" w:cs="TH SarabunPSK"/>
          <w:noProof/>
          <w:sz w:val="32"/>
          <w:szCs w:val="32"/>
          <w:cs/>
        </w:rPr>
        <w:t>้</w:t>
      </w:r>
    </w:p>
    <w:p w:rsidR="00D1261C" w:rsidRDefault="00D1261C" w:rsidP="00D1261C">
      <w:pPr>
        <w:spacing w:after="0"/>
        <w:rPr>
          <w:rFonts w:ascii="TH SarabunPSK" w:hAnsi="TH SarabunPSK" w:cs="TH SarabunPSK"/>
          <w:noProof/>
          <w:sz w:val="32"/>
          <w:szCs w:val="32"/>
        </w:rPr>
      </w:pPr>
    </w:p>
    <w:p w:rsidR="00067DF0" w:rsidRDefault="006443CA" w:rsidP="00D1261C">
      <w:pPr>
        <w:spacing w:after="0"/>
      </w:pPr>
      <w:r>
        <w:rPr>
          <w:noProof/>
        </w:rPr>
        <w:drawing>
          <wp:inline distT="0" distB="0" distL="0" distR="0" wp14:anchorId="0784B79F">
            <wp:extent cx="6187440" cy="6057900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4" b="4954"/>
                    <a:stretch/>
                  </pic:blipFill>
                  <pic:spPr bwMode="auto">
                    <a:xfrm>
                      <a:off x="0" y="0"/>
                      <a:ext cx="6199664" cy="606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61C" w:rsidRDefault="00D1261C" w:rsidP="00D1261C">
      <w:pPr>
        <w:spacing w:after="0"/>
      </w:pPr>
    </w:p>
    <w:p w:rsidR="00D1261C" w:rsidRDefault="00D1261C" w:rsidP="00D1261C">
      <w:pPr>
        <w:spacing w:after="0"/>
      </w:pPr>
    </w:p>
    <w:p w:rsidR="00D1261C" w:rsidRDefault="00D1261C" w:rsidP="00D1261C">
      <w:pPr>
        <w:spacing w:after="0"/>
      </w:pPr>
    </w:p>
    <w:p w:rsidR="00D1261C" w:rsidRDefault="00D1261C" w:rsidP="00D1261C">
      <w:pPr>
        <w:spacing w:after="0"/>
      </w:pPr>
    </w:p>
    <w:p w:rsidR="00D1261C" w:rsidRDefault="00D1261C" w:rsidP="00D1261C">
      <w:pPr>
        <w:spacing w:after="0"/>
      </w:pPr>
    </w:p>
    <w:p w:rsidR="00D1261C" w:rsidRDefault="00D1261C" w:rsidP="00D1261C">
      <w:pPr>
        <w:spacing w:after="0"/>
      </w:pPr>
    </w:p>
    <w:p w:rsidR="00067DF0" w:rsidRDefault="00D126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1497330</wp:posOffset>
                </wp:positionV>
                <wp:extent cx="773430" cy="262890"/>
                <wp:effectExtent l="19050" t="19050" r="26670" b="41910"/>
                <wp:wrapNone/>
                <wp:docPr id="6" name="ลูกศร: ซ้า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2628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2040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: ซ้าย 6" o:spid="_x0000_s1026" type="#_x0000_t66" style="position:absolute;margin-left:243.3pt;margin-top:117.9pt;width:60.9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" adj="3671" fillcolor="#4472c4 [3204]" strokecolor="#1f3763 [1604]" strokeweight="1pt"/>
            </w:pict>
          </mc:Fallback>
        </mc:AlternateContent>
      </w:r>
      <w:r w:rsidRPr="00D1261C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ช่องทางที่ </w:t>
      </w:r>
      <w:r w:rsidRPr="00D1261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1261C">
        <w:rPr>
          <w:rFonts w:ascii="TH SarabunPSK" w:hAnsi="TH SarabunPSK" w:cs="TH SarabunPSK"/>
          <w:sz w:val="32"/>
          <w:szCs w:val="32"/>
        </w:rPr>
        <w:t xml:space="preserve"> </w:t>
      </w:r>
      <w:r w:rsidRPr="00D1261C">
        <w:rPr>
          <w:rFonts w:ascii="TH SarabunPSK" w:hAnsi="TH SarabunPSK" w:cs="TH SarabunPSK"/>
          <w:sz w:val="32"/>
          <w:szCs w:val="32"/>
          <w:cs/>
        </w:rPr>
        <w:t>เข้าเว็บไซต์หลั</w:t>
      </w:r>
      <w:r>
        <w:rPr>
          <w:rFonts w:ascii="TH SarabunPSK" w:hAnsi="TH SarabunPSK" w:cs="TH SarabunPSK" w:hint="cs"/>
          <w:sz w:val="32"/>
          <w:szCs w:val="32"/>
          <w:cs/>
        </w:rPr>
        <w:t>กของ อบต.กะเปียด</w:t>
      </w:r>
      <w:r w:rsidRPr="00D1261C">
        <w:rPr>
          <w:rFonts w:ascii="TH SarabunPSK" w:hAnsi="TH SarabunPSK" w:cs="TH SarabunPSK"/>
          <w:sz w:val="32"/>
          <w:szCs w:val="32"/>
          <w:cs/>
        </w:rPr>
        <w:t xml:space="preserve"> เลือก แบนเนอร์ “กระดานเสวนา (</w:t>
      </w:r>
      <w:r w:rsidRPr="00D1261C">
        <w:rPr>
          <w:rFonts w:ascii="TH SarabunPSK" w:hAnsi="TH SarabunPSK" w:cs="TH SarabunPSK"/>
          <w:sz w:val="32"/>
          <w:szCs w:val="32"/>
        </w:rPr>
        <w:t xml:space="preserve">Q&amp;A)” </w:t>
      </w:r>
      <w:r w:rsidRPr="00D1261C">
        <w:rPr>
          <w:rFonts w:ascii="TH SarabunPSK" w:hAnsi="TH SarabunPSK" w:cs="TH SarabunPSK"/>
          <w:sz w:val="32"/>
          <w:szCs w:val="32"/>
          <w:cs/>
        </w:rPr>
        <w:t>บุคคลภายนอก</w:t>
      </w:r>
      <w:r w:rsidRPr="00D1261C">
        <w:rPr>
          <w:rFonts w:ascii="TH SarabunPSK" w:hAnsi="TH SarabunPSK" w:cs="TH SarabunPSK"/>
          <w:sz w:val="32"/>
          <w:szCs w:val="32"/>
        </w:rPr>
        <w:t xml:space="preserve"> </w:t>
      </w:r>
      <w:r w:rsidRPr="00D1261C">
        <w:rPr>
          <w:rFonts w:ascii="TH SarabunPSK" w:hAnsi="TH SarabunPSK" w:cs="TH SarabunPSK"/>
          <w:sz w:val="32"/>
          <w:szCs w:val="32"/>
          <w:cs/>
        </w:rPr>
        <w:t>หรือผู้สอบถาม สามารถสอบถามข้อมูลต่าง ๆ โดยมีแอดมิน/เจ้าหน้าที่ประชาสัมพันธ์สามารถสื่อสารให้คำตอบแก่</w:t>
      </w:r>
      <w:r w:rsidRPr="00D1261C">
        <w:rPr>
          <w:rFonts w:ascii="TH SarabunPSK" w:hAnsi="TH SarabunPSK" w:cs="TH SarabunPSK"/>
          <w:sz w:val="32"/>
          <w:szCs w:val="32"/>
        </w:rPr>
        <w:t xml:space="preserve"> </w:t>
      </w:r>
      <w:r w:rsidRPr="00D1261C">
        <w:rPr>
          <w:rFonts w:ascii="TH SarabunPSK" w:hAnsi="TH SarabunPSK" w:cs="TH SarabunPSK"/>
          <w:sz w:val="32"/>
          <w:szCs w:val="32"/>
          <w:cs/>
        </w:rPr>
        <w:t>ผู้สอบถามได้</w:t>
      </w:r>
      <w:bookmarkStart w:id="0" w:name="_GoBack"/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437E18C">
            <wp:extent cx="6132830" cy="2903220"/>
            <wp:effectExtent l="0" t="0" r="127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5" t="11132" r="-1" b="4605"/>
                    <a:stretch/>
                  </pic:blipFill>
                  <pic:spPr bwMode="auto">
                    <a:xfrm>
                      <a:off x="0" y="0"/>
                      <a:ext cx="6158255" cy="291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1261C" w:rsidRPr="00D1261C" w:rsidRDefault="00D1261C">
      <w:pPr>
        <w:rPr>
          <w:rFonts w:ascii="TH SarabunPSK" w:hAnsi="TH SarabunPSK" w:cs="TH SarabunPSK"/>
          <w:sz w:val="32"/>
          <w:szCs w:val="32"/>
        </w:rPr>
      </w:pPr>
    </w:p>
    <w:p w:rsidR="00E747C8" w:rsidRDefault="006443CA">
      <w:r>
        <w:rPr>
          <w:noProof/>
        </w:rPr>
        <w:drawing>
          <wp:inline distT="0" distB="0" distL="0" distR="0" wp14:anchorId="50FFE62E">
            <wp:extent cx="6195060" cy="362712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9" b="4393"/>
                    <a:stretch/>
                  </pic:blipFill>
                  <pic:spPr bwMode="auto">
                    <a:xfrm>
                      <a:off x="0" y="0"/>
                      <a:ext cx="6217165" cy="364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4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CA"/>
    <w:rsid w:val="00067DF0"/>
    <w:rsid w:val="006443CA"/>
    <w:rsid w:val="00D1261C"/>
    <w:rsid w:val="00DF0DCB"/>
    <w:rsid w:val="00E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98BE4"/>
  <w15:chartTrackingRefBased/>
  <w15:docId w15:val="{BDC3E5E6-ADAC-4225-ACE2-2D9C24FC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2023-04-21T02:51:00Z</cp:lastPrinted>
  <dcterms:created xsi:type="dcterms:W3CDTF">2023-04-21T02:49:00Z</dcterms:created>
  <dcterms:modified xsi:type="dcterms:W3CDTF">2023-04-21T04:44:00Z</dcterms:modified>
</cp:coreProperties>
</file>